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62" w:rsidRPr="00A5773A" w:rsidRDefault="00A5773A" w:rsidP="00A5773A">
      <w:pPr>
        <w:jc w:val="center"/>
        <w:rPr>
          <w:rFonts w:ascii="Times New Roman" w:hAnsi="Times New Roman" w:cs="Times New Roman"/>
          <w:b/>
        </w:rPr>
      </w:pPr>
      <w:r w:rsidRPr="00A5773A">
        <w:rPr>
          <w:rFonts w:ascii="Times New Roman" w:hAnsi="Times New Roman" w:cs="Times New Roman"/>
          <w:b/>
        </w:rPr>
        <w:t>Изменения в Положение о системе мер дисциплинарного воздействия порядка и оснований их применения, порядка рассмотрения дел</w:t>
      </w:r>
    </w:p>
    <w:p w:rsidR="00A5773A" w:rsidRDefault="00A5773A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773A" w:rsidRPr="00A5773A" w:rsidTr="00A5773A">
        <w:tc>
          <w:tcPr>
            <w:tcW w:w="4785" w:type="dxa"/>
          </w:tcPr>
          <w:p w:rsidR="00A5773A" w:rsidRPr="00A5773A" w:rsidRDefault="00A5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73A">
              <w:rPr>
                <w:rFonts w:ascii="Times New Roman" w:hAnsi="Times New Roman" w:cs="Times New Roman"/>
                <w:sz w:val="24"/>
                <w:szCs w:val="24"/>
              </w:rPr>
              <w:t>Ранее принятая редакция (документ не вступил в силу)</w:t>
            </w:r>
          </w:p>
        </w:tc>
        <w:tc>
          <w:tcPr>
            <w:tcW w:w="4786" w:type="dxa"/>
          </w:tcPr>
          <w:p w:rsidR="00A5773A" w:rsidRPr="00A5773A" w:rsidRDefault="00A5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73A">
              <w:rPr>
                <w:rFonts w:ascii="Times New Roman" w:hAnsi="Times New Roman" w:cs="Times New Roman"/>
                <w:sz w:val="24"/>
                <w:szCs w:val="24"/>
              </w:rPr>
              <w:t>Проект изменений</w:t>
            </w:r>
          </w:p>
        </w:tc>
      </w:tr>
      <w:tr w:rsidR="00A5773A" w:rsidRPr="00A5773A" w:rsidTr="00A5773A">
        <w:tc>
          <w:tcPr>
            <w:tcW w:w="4785" w:type="dxa"/>
          </w:tcPr>
          <w:p w:rsidR="00A5773A" w:rsidRPr="00A5773A" w:rsidRDefault="00A5773A" w:rsidP="00A5773A">
            <w:pPr>
              <w:pStyle w:val="a9"/>
              <w:ind w:firstLine="709"/>
            </w:pPr>
            <w:r w:rsidRPr="00A5773A">
              <w:t>17. Заключительные положения</w:t>
            </w:r>
          </w:p>
          <w:p w:rsidR="00A5773A" w:rsidRPr="00A5773A" w:rsidRDefault="00A5773A" w:rsidP="00A5773A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5773A" w:rsidRPr="00A5773A" w:rsidRDefault="00A5773A" w:rsidP="00A5773A">
            <w:pPr>
              <w:pStyle w:val="a7"/>
              <w:shd w:val="clear" w:color="auto" w:fill="FFFFFF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773A">
              <w:rPr>
                <w:rFonts w:ascii="Times New Roman" w:eastAsia="Times New Roman" w:hAnsi="Times New Roman"/>
                <w:lang w:eastAsia="ru-RU"/>
              </w:rPr>
              <w:t>17.1. Настоящее Положение вступает в силу со дня внесения соответствующих сведений в государственный реестр саморегулируемых организаций.</w:t>
            </w:r>
          </w:p>
          <w:p w:rsidR="00A5773A" w:rsidRPr="00A5773A" w:rsidRDefault="00A5773A" w:rsidP="00A5773A">
            <w:pPr>
              <w:pStyle w:val="a7"/>
              <w:shd w:val="clear" w:color="auto" w:fill="FFFFFF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773A">
              <w:rPr>
                <w:rFonts w:ascii="Times New Roman" w:eastAsia="Times New Roman" w:hAnsi="Times New Roman"/>
                <w:lang w:eastAsia="ru-RU"/>
              </w:rPr>
              <w:t>17.2. Со дня вступления в силу настоящего Положения утрачивает силу Положение о системе мер дисциплинарного воздействия, порядка и оснований их применения, порядка рассмотрения дел, утвержденное решением Общего собрания членов АСРО «РОС «СОЮЗ» 15.03.2019 (ПА-10-2019-09).</w:t>
            </w:r>
          </w:p>
          <w:p w:rsidR="00A5773A" w:rsidRPr="00A5773A" w:rsidRDefault="00A5773A" w:rsidP="00A5773A">
            <w:pPr>
              <w:pStyle w:val="a7"/>
              <w:shd w:val="clear" w:color="auto" w:fill="FFFFFF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5773A" w:rsidRPr="00A5773A" w:rsidRDefault="00A5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773A" w:rsidRPr="00A5773A" w:rsidRDefault="00A5773A" w:rsidP="00A5773A">
            <w:pPr>
              <w:pStyle w:val="a9"/>
              <w:ind w:firstLine="709"/>
            </w:pPr>
            <w:bookmarkStart w:id="1" w:name="_Toc531014655"/>
            <w:r w:rsidRPr="00A5773A">
              <w:t>17. Заключительные положения</w:t>
            </w:r>
            <w:bookmarkEnd w:id="1"/>
          </w:p>
          <w:p w:rsidR="00A5773A" w:rsidRPr="00A5773A" w:rsidRDefault="00A5773A" w:rsidP="00A5773A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5773A" w:rsidRPr="00A5773A" w:rsidRDefault="00A5773A" w:rsidP="00A5773A">
            <w:pPr>
              <w:pStyle w:val="a7"/>
              <w:shd w:val="clear" w:color="auto" w:fill="FFFFFF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773A">
              <w:rPr>
                <w:rFonts w:ascii="Times New Roman" w:eastAsia="Times New Roman" w:hAnsi="Times New Roman"/>
                <w:lang w:eastAsia="ru-RU"/>
              </w:rPr>
              <w:t>17.1. Настоящее Положение вступает в силу через десять дней после дня принятия.</w:t>
            </w:r>
          </w:p>
          <w:p w:rsidR="00A5773A" w:rsidRPr="00A5773A" w:rsidRDefault="00A5773A" w:rsidP="00A5773A">
            <w:pPr>
              <w:pStyle w:val="a7"/>
              <w:shd w:val="clear" w:color="auto" w:fill="FFFFFF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773A">
              <w:rPr>
                <w:rFonts w:ascii="Times New Roman" w:eastAsia="Times New Roman" w:hAnsi="Times New Roman"/>
                <w:lang w:eastAsia="ru-RU"/>
              </w:rPr>
              <w:t>17.2. Со дня вступления в силу настоящего Положения утрачивает силу Положение о системе мер дисциплинарного воздействия, порядка и оснований их применения, порядка рассмотрения дел, утвержденное решением Общего собрания членов АСРО «РОС «СОЮЗ» 15.03.2019 (ПА-10-2019-09).</w:t>
            </w:r>
          </w:p>
          <w:p w:rsidR="00A5773A" w:rsidRPr="00A5773A" w:rsidRDefault="00A5773A" w:rsidP="00A5773A">
            <w:pPr>
              <w:pStyle w:val="a7"/>
              <w:shd w:val="clear" w:color="auto" w:fill="FFFFFF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5773A" w:rsidRPr="00A5773A" w:rsidRDefault="00A5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73A" w:rsidRPr="00A5773A" w:rsidRDefault="00A5773A">
      <w:pPr>
        <w:rPr>
          <w:rFonts w:ascii="Times New Roman" w:hAnsi="Times New Roman" w:cs="Times New Roman"/>
        </w:rPr>
      </w:pPr>
    </w:p>
    <w:sectPr w:rsidR="00A5773A" w:rsidRPr="00A5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EE"/>
    <w:rsid w:val="004E6262"/>
    <w:rsid w:val="00700A6F"/>
    <w:rsid w:val="007064EE"/>
    <w:rsid w:val="00A5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table" w:styleId="a6">
    <w:name w:val="Table Grid"/>
    <w:basedOn w:val="a1"/>
    <w:uiPriority w:val="59"/>
    <w:rsid w:val="00A577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5773A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A5773A"/>
    <w:rPr>
      <w:rFonts w:eastAsia="Lucida Sans Unicode" w:cs="Times New Roman"/>
      <w:color w:val="auto"/>
      <w:sz w:val="24"/>
      <w:szCs w:val="24"/>
      <w:lang/>
    </w:rPr>
  </w:style>
  <w:style w:type="paragraph" w:customStyle="1" w:styleId="a9">
    <w:name w:val="Статья"/>
    <w:basedOn w:val="a"/>
    <w:rsid w:val="00A5773A"/>
    <w:pPr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table" w:styleId="a6">
    <w:name w:val="Table Grid"/>
    <w:basedOn w:val="a1"/>
    <w:uiPriority w:val="59"/>
    <w:rsid w:val="00A577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5773A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A5773A"/>
    <w:rPr>
      <w:rFonts w:eastAsia="Lucida Sans Unicode" w:cs="Times New Roman"/>
      <w:color w:val="auto"/>
      <w:sz w:val="24"/>
      <w:szCs w:val="24"/>
      <w:lang/>
    </w:rPr>
  </w:style>
  <w:style w:type="paragraph" w:customStyle="1" w:styleId="a9">
    <w:name w:val="Статья"/>
    <w:basedOn w:val="a"/>
    <w:rsid w:val="00A5773A"/>
    <w:pPr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2020-10-09T06:58:00Z</dcterms:created>
  <dcterms:modified xsi:type="dcterms:W3CDTF">2020-10-09T07:01:00Z</dcterms:modified>
</cp:coreProperties>
</file>