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424DD" w:rsidRDefault="005740C9">
      <w:pPr>
        <w:rPr>
          <w:rFonts w:ascii="Times New Roman" w:hAnsi="Times New Roman" w:cs="Times New Roman"/>
          <w:b/>
        </w:rPr>
      </w:pPr>
      <w:r w:rsidRPr="00E424DD">
        <w:rPr>
          <w:rFonts w:ascii="Times New Roman" w:hAnsi="Times New Roman" w:cs="Times New Roman"/>
          <w:b/>
        </w:rPr>
        <w:t>Изменения в Положение о реестре членов</w:t>
      </w:r>
      <w:r w:rsidR="00A73873">
        <w:rPr>
          <w:rFonts w:ascii="Times New Roman" w:hAnsi="Times New Roman" w:cs="Times New Roman"/>
          <w:b/>
        </w:rPr>
        <w:t xml:space="preserve"> АСРО «РОС «СОЮЗ»</w:t>
      </w:r>
    </w:p>
    <w:p w:rsidR="00E30DB5" w:rsidRPr="00E424DD" w:rsidRDefault="00E30DB5" w:rsidP="005B4ED6">
      <w:pPr>
        <w:rPr>
          <w:rFonts w:ascii="Times New Roman" w:hAnsi="Times New Roman" w:cs="Times New Roman"/>
          <w:sz w:val="24"/>
        </w:rPr>
      </w:pPr>
      <w:r w:rsidRPr="00E424DD">
        <w:rPr>
          <w:rFonts w:ascii="Times New Roman" w:hAnsi="Times New Roman" w:cs="Times New Roman"/>
        </w:rPr>
        <w:t>Документ из</w:t>
      </w:r>
      <w:r w:rsidR="005B4ED6" w:rsidRPr="00E424DD">
        <w:rPr>
          <w:rFonts w:ascii="Times New Roman" w:hAnsi="Times New Roman" w:cs="Times New Roman"/>
        </w:rPr>
        <w:t xml:space="preserve">менен по структуре и содержанию, приведен в соответствие с </w:t>
      </w:r>
      <w:r w:rsidR="005B4ED6" w:rsidRPr="00E424DD">
        <w:rPr>
          <w:rFonts w:ascii="Times New Roman" w:hAnsi="Times New Roman" w:cs="Times New Roman"/>
          <w:sz w:val="24"/>
        </w:rPr>
        <w:t xml:space="preserve">ПП-945 от 25.05.2022.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7"/>
        <w:gridCol w:w="7677"/>
      </w:tblGrid>
      <w:tr w:rsidR="005B4ED6" w:rsidRPr="00A73873" w:rsidTr="005B4ED6">
        <w:tc>
          <w:tcPr>
            <w:tcW w:w="7677" w:type="dxa"/>
          </w:tcPr>
          <w:p w:rsidR="005B4ED6" w:rsidRPr="00A73873" w:rsidRDefault="005B4ED6" w:rsidP="00A73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Действующая редакция</w:t>
            </w:r>
          </w:p>
        </w:tc>
        <w:tc>
          <w:tcPr>
            <w:tcW w:w="7677" w:type="dxa"/>
          </w:tcPr>
          <w:p w:rsidR="005B4ED6" w:rsidRPr="00A73873" w:rsidRDefault="005B4ED6" w:rsidP="00A73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Проект изменений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4ED6" w:rsidRPr="00A73873" w:rsidTr="005B4ED6">
        <w:tc>
          <w:tcPr>
            <w:tcW w:w="7677" w:type="dxa"/>
          </w:tcPr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1. Область применения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1.1. Положение о реестре членов устанавливает порядок и способ ведения реестра членов Ассоциации Саморегулируемой организации «Региональное объединение строителей «СОЮЗ».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1.2. Положение разработано в соответствии с требованиями Градостроительного  кодекса  Российской   Федерации,  Федерального закона от 01.12.2007  года № 315-ФЗ  «О саморегулируемых организациях», Устава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2. Определение понятий, используемых в Положении</w:t>
            </w: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Ассоциация (Ассоциация Саморегулируемая организация «Региональное объединение строителей «СОЮЗ», АСРО «РОС «СОЮЗ») -  саморегулируемая организация в области строительства, реконструкции, капитального ремонта, сноса объектов капитального строительства, созданная в форме ассоциации и основанная на членстве индивидуальных предпринимателей и (или) юридических лиц, осуществляющих строительство, реконструкцию, капитальный ремонт, снос объектов капитального строительства по договорам о строительстве, реконструкции, капитальном ремонте, сносе объектов капитального строительства, заключенным с застройщиком</w:t>
            </w:r>
            <w:proofErr w:type="gramEnd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2.2.   Президент – единоличный исполнительный орган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2.3. Администрация – административно-управленческий аппарат Ассоциации, состоящий из подразделений (отделов, служб), формируемый и возглавляемый Президентом.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2.4. Член Ассоциации - индивидуальный предприниматель или юридическое лицо, принятые в Ассоциацию в порядке, установленном законодательством Российской Федерации и внутренними нормативными документами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2.5. Ассоциация «Национальное объединение строителей» (НОСТРОЙ) - 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строительство».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3. Общие положения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3.1. Реестр членов Ассоциации представляет собой информационный ресурс, содержащий систематизированную информацию о членах саморегулируемой организации, а также сведения о лицах, прекративших членство в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3.2. Ассоциация является собственником реестра членов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3.3. Реестр членов Ассоциации ведется на электронном носителе.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3.4. Данные реестра членов Ассоциации размещаются на официальном сайте Ассоциации в информационно-телекоммуникационной сети «Интернет».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3.5. Ведение реестра членов Ассоциации также осуществляется в составе единого реестра членов саморегулируемых организаций, основанных на членстве лиц, осуществляющих строительство – информационный ресурс, содержащий систематизированную информацию о саморегулируемых организациях, основанных на членстве лиц, осуществляющих строительство, членах саморегулируемой организации, а также сведения о лицах, прекративших членство в саморегулируемой организации, </w:t>
            </w: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полномочиями</w:t>
            </w:r>
            <w:proofErr w:type="gramEnd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 по ведению которого наделена Ассоциация «Национальное объединение строителей» (НОСТРОЙ).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4. Сведения, содержащиеся в реестре членов Ассоциации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4.1. Лицо приобретает все права члена Ассоциации </w:t>
            </w: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с даты внесения</w:t>
            </w:r>
            <w:proofErr w:type="gramEnd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нем, предусмотренных настоящей статьей, в реестр членов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 В реестре членов Ассоциации содержатся следующие сведения: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4.2.1. регистрационный номер члена Ассоциации, дата его регистрации в реестре;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4.2.2. сведения, позволяющие идентифицировать члена Ассоциации: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4.2.2.1.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4.2.2.2.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      </w:r>
            <w:proofErr w:type="gramEnd"/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сведения о наличии у члена Ассоциации права соответственно выполнять 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4.2.4. сведения о размере взноса в компенсационный фонд возмещения вреда, который внесен членом Ассоциации;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4.2.5. сведения об уровне ответственности члена Ассоциации по обязательствам по договору строительного подряда, по договору подряда  на осуществление сноса, в соответствии с которым указанным членов внесен взнос в компенсационный фонд возмещения вреда;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4.2.6.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размере взноса в компенсационный фонд  обеспечения договорных обязательств, который внесен членом Ассоциации;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4.2.7.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сведения об уровне ответственности члена Ассоциации по обязательствам по договорам строительного подряда, договорам подряда на осуществления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4.2.8. сведения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4.2.9.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4.2.10. сведения о приостановлении, о возобновлении, об отказе в возобновлении права члена Ассоциации выполнять строительство, реконструкцию, капитальный ремонт, снос объектов капитального строительства.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4.2.11.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прекращении членства индивидуального предпринимателя или юридического лица в  Ассоциации (дата и основание прекращения членства);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4.2.12.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      </w:r>
            <w:proofErr w:type="gramEnd"/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4.2.13.</w:t>
            </w: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      </w:r>
            <w:proofErr w:type="gramEnd"/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4.2.14. иные сведения, в соответствии с внутренними документами Ассоциации или решениями руководящих органов управления Ассоциацией.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4.3. Раскрытию на официальном сайте подлежат сведения, указанные в настоящей главе,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Pr="00A73873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F8" w:rsidRDefault="00DC75F8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Pr="00A73873" w:rsidRDefault="00A73873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Внесение сведений в реестр членов Ассоциации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5.1. В день вступления в силу решения о приеме индивидуального предпринимателя или юридического лица в члены Ассоциации в реестр членов вносятся сведения о приеме такого индивидуального предпринимателя или юридического лица в члены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Сведения об изменении  уровня ответственности члена Ассоциации по обязательствам по договору  строительного подряда и (или) уровня ответственности члена Ассоциации по обязательствам по договору строительного подряда, договору на осуществление сноса, заключаемому с использованием конкурентных способов заключения договоров, а также  сведения о приостановлении, о возобновлении, об отказе в возобновлении права выполнять строительство, реконструкцию, капитальный ремонт, снос объектов капитального строительства или о прекращении</w:t>
            </w:r>
            <w:proofErr w:type="gramEnd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 членства индивидуального предпринимателя или юридического лица, являющегося членом Ассоциации, вносятся в реестр членов в день принятия соответствующего решения.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5.3. 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5.4. Указанные изменения вносятся в реестр членов Ассоциации на основании Приказа Президента Ассоциации, не позднее трех рабочих дней, со дня поступления в Ассоциацию соответствующего уведомления либо со дня получения информации об изменении сведений с официального сайта Федеральной налоговой службы https://www.nalog.ru по результатам мониторинга.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t>6. Хранение реестра членов Ассоциации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6.1. Ассоциация обеспечивает сохранность реестра членов Ассоциации.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6.2. Внесение сведений в реестр членов Ассоциации осуществляется работниками Ассоциации, уполномоченными Президентом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6.3. Доступ к материальным носителям, содержащим сведения реестра членов Ассоциации, имеют только работники администрации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6.4. Администрация осуществляет резервное копирование сведений, содержащихся в реестре членов Ассоциации, в целях сохранения сведений, содержащихся в реестре.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6.5. По распоряжению Президента, сведения, содержащиеся в реестре Ассоциации, могут распечатываться для хранения их на бумажных носителях.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Порядок выдачи выписки из реестра членов Ассоциации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7.1. Содержащиеся в реестре членов Ассоциации сведения о конкретной организации предоставляются в виде выписки из реестра членов саморегулируемых организаций по запросам граждан и юридических лиц. Выпиской подтверждаются сведения, содержащиеся в реестре членов Ассоциации на дату выдачи выписки. Выдача выписок из реестра учитывается в журнале учета выписок из реестра членов Ассоциации. </w:t>
            </w:r>
          </w:p>
          <w:p w:rsidR="005B4ED6" w:rsidRPr="00A73873" w:rsidRDefault="005B4ED6" w:rsidP="00A73873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7.2. Форма выписки из реестра членов Ассоциации устанавливается органом надзора за саморегулируемыми организациями.</w:t>
            </w:r>
          </w:p>
          <w:p w:rsidR="005B4ED6" w:rsidRPr="00A73873" w:rsidRDefault="005B4ED6" w:rsidP="00A73873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7.3. Срок предоставления содержащихся в реестре членов Ассоциации сведений не может быть более трех рабочих дней со дня получения Ассоциацией соответствующего запроса.</w:t>
            </w:r>
          </w:p>
          <w:p w:rsidR="005B4ED6" w:rsidRPr="00A73873" w:rsidRDefault="005B4ED6" w:rsidP="00A73873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7.4. Срок действия выписки из реестра членов Ассоциации составляет один месяц </w:t>
            </w: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 xml:space="preserve"> ее выдачи.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7.5. Запрос о предоставлении выписки из реестра членов Ассоциации составляется в письменной форме и должен содержать данные о лице, представившем запрос: полное наименование юридического лица, фамилия имя отчество гражданина, почтовый адрес заявителя, контактную информацию.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7.6. Выдача выписки из реестра может осуществляться в следующем порядке: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7.6.1. вручение лично,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7.6.2. почтовым отправлением с уведомлением.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7.7. Сканированная копия выписки из реестра членов Ассоциации может быть направлена по электронной почте по просьбе лица, запросившего данную выписку, с последующей выдачей в порядке, предусмотренном пунктом 7.6. настоящего Положения.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7.8. При получении выписки из реестра членов Ассоциации необходимо предъявить документ, удостоверяющий личность и документ, подтверждающий соответствующие полномочия (доверенность).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7.9. Выдача выписок из реестра членов Ассоциации регистрируется в Журнале учета выписок из реестра членов Ассоциации. 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7.10. При отсутствии в реестре сведений по запросу заинтересованного лица в срок не более чем три рабочих дня со дня поступления запроса Ассоциация уведомляет об отсутствии запрашиваемых сведений в реестре Ассоциации.</w:t>
            </w: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7" w:type="dxa"/>
          </w:tcPr>
          <w:p w:rsidR="00A73873" w:rsidRPr="00A73873" w:rsidRDefault="00A73873" w:rsidP="00A73873">
            <w:pPr>
              <w:pStyle w:val="a6"/>
              <w:outlineLvl w:val="0"/>
              <w:rPr>
                <w:sz w:val="20"/>
                <w:szCs w:val="20"/>
              </w:rPr>
            </w:pPr>
            <w:r w:rsidRPr="00A73873">
              <w:rPr>
                <w:sz w:val="20"/>
                <w:szCs w:val="20"/>
              </w:rPr>
              <w:lastRenderedPageBreak/>
              <w:t>1. Область применения</w:t>
            </w:r>
          </w:p>
          <w:p w:rsidR="00A73873" w:rsidRPr="00A73873" w:rsidRDefault="00A73873" w:rsidP="00A73873">
            <w:pPr>
              <w:pStyle w:val="a4"/>
              <w:spacing w:after="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ab/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1. Положение о 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реестре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 членов устанавливает порядок ведения реестра членов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Ассоциации 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>Саморегулируемой организации «Региональное объединение строителей «СОЮЗ».</w:t>
            </w:r>
          </w:p>
          <w:p w:rsidR="00A73873" w:rsidRPr="00A73873" w:rsidRDefault="00A73873" w:rsidP="00A73873">
            <w:pPr>
              <w:pStyle w:val="a4"/>
              <w:spacing w:after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2. Положение разработано в соответствии с требованиями Градостроительного  кодекса  Российской   Федерации,  Федерального закона от 01.12.2007  года № 315-ФЗ  «О саморегулируемых организациях», 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Постановления Правительства РФ от 25.05.2022 № 945, 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>Устава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Ассоциации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3873" w:rsidRPr="00A73873" w:rsidRDefault="00A73873" w:rsidP="00A73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8"/>
              <w:ind w:firstLine="709"/>
              <w:outlineLvl w:val="0"/>
              <w:rPr>
                <w:sz w:val="20"/>
                <w:szCs w:val="20"/>
              </w:rPr>
            </w:pPr>
            <w:bookmarkStart w:id="0" w:name="_Toc343507060"/>
            <w:bookmarkStart w:id="1" w:name="_Toc113973506"/>
            <w:r w:rsidRPr="00A73873">
              <w:rPr>
                <w:sz w:val="20"/>
                <w:szCs w:val="20"/>
              </w:rPr>
              <w:t xml:space="preserve">2. </w:t>
            </w:r>
            <w:bookmarkEnd w:id="0"/>
            <w:r w:rsidRPr="00A73873">
              <w:rPr>
                <w:sz w:val="20"/>
                <w:szCs w:val="20"/>
              </w:rPr>
              <w:t>Определение понятий, используемых в Положении</w:t>
            </w:r>
            <w:bookmarkEnd w:id="1"/>
          </w:p>
          <w:p w:rsidR="00A73873" w:rsidRPr="00A73873" w:rsidRDefault="00A73873" w:rsidP="00A73873">
            <w:pPr>
              <w:ind w:firstLine="7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4"/>
              <w:tabs>
                <w:tab w:val="left" w:pos="900"/>
              </w:tabs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 xml:space="preserve">2.1. </w:t>
            </w:r>
            <w:r w:rsidRPr="00A73873">
              <w:rPr>
                <w:rFonts w:ascii="Times New Roman" w:hAnsi="Times New Roman"/>
                <w:b/>
                <w:sz w:val="20"/>
                <w:szCs w:val="20"/>
              </w:rPr>
              <w:t xml:space="preserve">Ассоциация </w:t>
            </w:r>
            <w:r w:rsidRPr="00A73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(Ассоциация </w:t>
            </w:r>
            <w:r w:rsidRPr="00A73873">
              <w:rPr>
                <w:rFonts w:ascii="Times New Roman" w:hAnsi="Times New Roman"/>
                <w:b/>
                <w:sz w:val="20"/>
                <w:szCs w:val="20"/>
              </w:rPr>
              <w:t>Саморегулируемая организация «Региональное объединение строителей «СОЮЗ»</w:t>
            </w:r>
            <w:r w:rsidRPr="00A7387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Pr="00A73873">
              <w:rPr>
                <w:rFonts w:ascii="Times New Roman" w:hAnsi="Times New Roman"/>
                <w:b/>
                <w:sz w:val="20"/>
                <w:szCs w:val="20"/>
              </w:rPr>
              <w:t>АСРО «РОС «СОЮЗ»)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 -  саморегулируемая организация в области строительства, реконструкции, капитального ремонта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, сноса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 объектов капитального строительства, созданная в форме ассоциации и основанная на членстве индивидуальных предпринимателей и (или) юридических лиц, осуществляющих строительство, реконструкцию, капитальный ремонт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, снос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 объектов капитального строительства по договорам о строительстве, реконструкции, капитальном ремонте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, сносе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 xml:space="preserve">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(региональный оператор)</w:t>
            </w: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2.2. </w:t>
            </w:r>
            <w:r w:rsidRPr="00A738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Реестр членов </w:t>
            </w:r>
            <w:r w:rsidRPr="00A73873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Ассоциации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информационный ресурс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,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содержащий систематизированную информацию о членах 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а также сведения о лицах, прекративших членство в 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Ассоциации</w:t>
            </w:r>
            <w:r w:rsidRPr="00A738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A73873" w:rsidRPr="00A73873" w:rsidRDefault="00A73873" w:rsidP="00A73873">
            <w:pPr>
              <w:pStyle w:val="a6"/>
              <w:jc w:val="left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  <w:bookmarkStart w:id="2" w:name="_Toc343507062"/>
            <w:bookmarkStart w:id="3" w:name="_Toc113973507"/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8"/>
              <w:outlineLvl w:val="0"/>
              <w:rPr>
                <w:sz w:val="20"/>
                <w:szCs w:val="20"/>
              </w:rPr>
            </w:pPr>
            <w:r w:rsidRPr="00A73873">
              <w:rPr>
                <w:sz w:val="20"/>
                <w:szCs w:val="20"/>
              </w:rPr>
              <w:t xml:space="preserve">3. </w:t>
            </w:r>
            <w:bookmarkEnd w:id="2"/>
            <w:r w:rsidRPr="00A73873">
              <w:rPr>
                <w:sz w:val="20"/>
                <w:szCs w:val="20"/>
              </w:rPr>
              <w:t>Сведения, содержащиеся в реестре членов Ассоциации</w:t>
            </w:r>
            <w:bookmarkEnd w:id="3"/>
          </w:p>
          <w:p w:rsidR="00A73873" w:rsidRPr="00A73873" w:rsidRDefault="00A73873" w:rsidP="00A73873">
            <w:pPr>
              <w:ind w:firstLine="7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873" w:rsidRPr="00A73873" w:rsidRDefault="00A73873" w:rsidP="00A73873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3.1. В реестре членов Ассоциации содержатся следующие сведения: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3.1.1. регистрационный номер члена Ассоциации, дата его регистрации в реестре;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3.1.2. сведения, позволяющие идентифицировать члена Ассоциации: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gramStart"/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 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      </w:r>
            <w:proofErr w:type="gramEnd"/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3.1.3. сведения о соответствии члена Ассоциации условиям членства в Ассоциации, предусмотренным законодательством Российской Федерации и </w:t>
            </w: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внутренними документами Ассоциации;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>3.1.4. 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числе: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proofErr w:type="gramStart"/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сведения о страховщике (включая сведения о месте его нахождения, об имеющейся лицензии и информацию, предназначенную для установления контакта), о размере страховой суммы по договору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если требование, предусматривающее наличие такого договора страхования ответственности, является условием членства в Ассоциации; </w:t>
            </w:r>
            <w:proofErr w:type="gramEnd"/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>- о размере взноса в компенсационный фонд возмещения вреда Ассоциации;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8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3.1.5. сведения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      </w:r>
          </w:p>
          <w:p w:rsidR="00A73873" w:rsidRPr="00A73873" w:rsidRDefault="00A73873" w:rsidP="00A73873">
            <w:pPr>
              <w:pStyle w:val="a7"/>
              <w:ind w:left="0" w:firstLine="708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/>
                <w:sz w:val="20"/>
                <w:szCs w:val="20"/>
              </w:rPr>
              <w:t xml:space="preserve">3.1.6. сведения о наличии (отсутствии) у члена саморегулируемой организации права </w:t>
            </w:r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</w:t>
            </w:r>
            <w:proofErr w:type="gramEnd"/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способов):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- размер взноса в компенсационный фонд обеспечения договорных обязательств Ассоциации, 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- размер страховой суммы по договору о страховании риска ответственности за нарушение членом Ассоциации условий договора строительного подряда, договора подряда на осуществление сноса, заключенных с использованием конкурентных способов </w:t>
            </w:r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>(в случае установления Ассоциацией требований к своим членам о необходимости такого страхования);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- дата уплаты взноса (дополнительного взноса) в компенсационный фонд Ассоциации, 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right="2"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- дата приостановления права выполнять строительство, реконструкцию, капитальный ремонт, снос объектов капитального строительства;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/>
                <w:sz w:val="20"/>
                <w:szCs w:val="20"/>
              </w:rPr>
              <w:t xml:space="preserve">3.1.7. сведения о наличии (отсутствии) у члена Ассоциации права осуществлять строительство, реконструкцию, капитальный ремонт, снос особо </w:t>
            </w:r>
            <w:r w:rsidRPr="00A73873">
              <w:rPr>
                <w:rFonts w:ascii="Times New Roman" w:hAnsi="Times New Roman"/>
                <w:sz w:val="20"/>
                <w:szCs w:val="20"/>
              </w:rPr>
              <w:lastRenderedPageBreak/>
              <w:t>опасных, технически сложных и уникальных объектов, кроме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особо опасных, технически сложных и уникальных объектов</w:t>
            </w:r>
            <w:proofErr w:type="gramEnd"/>
            <w:r w:rsidRPr="00A73873">
              <w:rPr>
                <w:rFonts w:ascii="Times New Roman" w:hAnsi="Times New Roman"/>
                <w:sz w:val="20"/>
                <w:szCs w:val="20"/>
              </w:rPr>
              <w:t>, за исключением объектов использования атомной энергии);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/>
                <w:sz w:val="20"/>
                <w:szCs w:val="20"/>
              </w:rPr>
              <w:t>3.1.8. сведения о наличии (отсутствии) у члена Ассоциации права, осуществлять строительство, реконструкцию, капитальный ремонт, снос объектов использования атомной энергии (о соответствии члена Ассоциации установленным в соответствии с частью 8 статьи 55.5 Градостроительного кодекса Российской Федерации требованиям к членам Ассоциации, осуществляющим строительство, реконструкцию, капитальный ремонт, снос объектов использования атомной энергии);</w:t>
            </w:r>
            <w:proofErr w:type="gramEnd"/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 xml:space="preserve">3.1.9. уровень ответственности члена Ассоциации по обязательствам (простой, первый, второй, третий, четвертый или пятый), определяемый в соответствии с частью 12 статьи 55.16 Градостроительного кодекса Российской Федерации, по договору строительного подряда, договору подряда на осуществление сноса, в соответствии с </w:t>
            </w:r>
            <w:proofErr w:type="gramStart"/>
            <w:r w:rsidRPr="00A73873">
              <w:rPr>
                <w:rFonts w:ascii="Times New Roman" w:hAnsi="Times New Roman"/>
                <w:sz w:val="20"/>
                <w:szCs w:val="20"/>
              </w:rPr>
              <w:t>которыми</w:t>
            </w:r>
            <w:proofErr w:type="gramEnd"/>
            <w:r w:rsidRPr="00A73873">
              <w:rPr>
                <w:rFonts w:ascii="Times New Roman" w:hAnsi="Times New Roman"/>
                <w:sz w:val="20"/>
                <w:szCs w:val="20"/>
              </w:rPr>
              <w:t xml:space="preserve"> указанным членом Ассоциации внесен взнос в компенсационный фонд возмещения вреда;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3873">
              <w:rPr>
                <w:rFonts w:ascii="Times New Roman" w:hAnsi="Times New Roman"/>
                <w:sz w:val="20"/>
                <w:szCs w:val="20"/>
              </w:rPr>
              <w:t>3.1.10. уровень ответственности члена Ассоциации по обязательствам (первый, второй, третий, четвертый или пятый), определяемый в соответствии с частью 13 статьи 55.16 Градостроительного кодекса Российской Федерации, по договорам строительного подряда, договорам подряда на осуществление сноса, заключенным с использованием конкурентных способов, в соответствии с которыми указанным членом Ассоциации внесен взнос в компенсационный фонд обеспечения договорных обязательств;</w:t>
            </w:r>
            <w:proofErr w:type="gramEnd"/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>3.1.11. сведения о фактическом совокупном размере обязатель</w:t>
            </w:r>
            <w:proofErr w:type="gramStart"/>
            <w:r w:rsidRPr="00A73873">
              <w:rPr>
                <w:rFonts w:ascii="Times New Roman" w:hAnsi="Times New Roman"/>
                <w:sz w:val="20"/>
                <w:szCs w:val="20"/>
              </w:rPr>
              <w:t>ств чл</w:t>
            </w:r>
            <w:proofErr w:type="gramEnd"/>
            <w:r w:rsidRPr="00A73873">
              <w:rPr>
                <w:rFonts w:ascii="Times New Roman" w:hAnsi="Times New Roman"/>
                <w:sz w:val="20"/>
                <w:szCs w:val="20"/>
              </w:rPr>
              <w:t>ена Ассоциации по договорам строительного подряда, договорам подряда на осуществление сноса, заключенным с использованием конкурентных способов, определяемом в соответствии с частью 7 статьи 55.13 Градостроительного кодекса Российской Федерации.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>3.1.12.</w:t>
            </w:r>
            <w:r w:rsidRPr="00A73873">
              <w:rPr>
                <w:rFonts w:ascii="Times New Roman" w:hAnsi="Times New Roman"/>
                <w:sz w:val="20"/>
                <w:szCs w:val="20"/>
              </w:rPr>
              <w:tab/>
              <w:t>сведения о прекращении членства индивидуального предпринимателя или юридического лица в  Ассоциации (дата и основание прекращения членства);</w:t>
            </w:r>
          </w:p>
          <w:p w:rsidR="00A73873" w:rsidRPr="00A73873" w:rsidRDefault="00A73873" w:rsidP="00A73873">
            <w:pPr>
              <w:pStyle w:val="a7"/>
              <w:ind w:left="0" w:firstLine="709"/>
              <w:jc w:val="both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A73873">
              <w:rPr>
                <w:rStyle w:val="blk"/>
                <w:rFonts w:ascii="Times New Roman" w:hAnsi="Times New Roman"/>
                <w:sz w:val="20"/>
                <w:szCs w:val="20"/>
              </w:rPr>
              <w:t>3.1.13. Если иное не установлено действующим законодательством, в реестре членов Ассоциации могут содержаться иные сведения, предоставление которых является обязательным для Ассоциации в соответствии с Регламентом ведения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обязательствах, утвержденным национальным объединением саморегулируемых организаций.</w:t>
            </w:r>
          </w:p>
          <w:p w:rsidR="00A73873" w:rsidRPr="00A73873" w:rsidRDefault="00A73873" w:rsidP="00A73873">
            <w:pPr>
              <w:pStyle w:val="a6"/>
              <w:jc w:val="left"/>
              <w:outlineLvl w:val="0"/>
              <w:rPr>
                <w:sz w:val="20"/>
                <w:szCs w:val="20"/>
              </w:rPr>
            </w:pPr>
            <w:bookmarkStart w:id="4" w:name="_Toc436344398"/>
          </w:p>
          <w:p w:rsidR="00A73873" w:rsidRDefault="00A73873" w:rsidP="00A73873">
            <w:pPr>
              <w:pStyle w:val="a6"/>
              <w:outlineLvl w:val="0"/>
              <w:rPr>
                <w:sz w:val="20"/>
                <w:szCs w:val="20"/>
              </w:rPr>
            </w:pPr>
            <w:bookmarkStart w:id="5" w:name="_Toc113973508"/>
          </w:p>
          <w:p w:rsidR="00A73873" w:rsidRPr="00A73873" w:rsidRDefault="00A73873" w:rsidP="00A73873">
            <w:pPr>
              <w:pStyle w:val="a6"/>
              <w:outlineLvl w:val="0"/>
              <w:rPr>
                <w:sz w:val="20"/>
                <w:szCs w:val="20"/>
              </w:rPr>
            </w:pPr>
            <w:r w:rsidRPr="00A73873">
              <w:rPr>
                <w:sz w:val="20"/>
                <w:szCs w:val="20"/>
              </w:rPr>
              <w:lastRenderedPageBreak/>
              <w:t xml:space="preserve">4. </w:t>
            </w:r>
            <w:bookmarkEnd w:id="4"/>
            <w:r w:rsidRPr="00A73873">
              <w:rPr>
                <w:sz w:val="20"/>
                <w:szCs w:val="20"/>
              </w:rPr>
              <w:t>Ведение реестра членов Ассоциации</w:t>
            </w:r>
            <w:bookmarkEnd w:id="5"/>
          </w:p>
          <w:p w:rsidR="00A73873" w:rsidRPr="00A73873" w:rsidRDefault="00A73873" w:rsidP="00A73873">
            <w:pPr>
              <w:pStyle w:val="a6"/>
              <w:outlineLvl w:val="0"/>
              <w:rPr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4.1. Ассоциация ведет реестр членов Ассоциации в составе единого реестра сведений о членах саморегулируемых организаций в области строительства, реконструкции, капитального ремонта, сноса объектов капитального строительства и их обязательствах (далее - единый реестр).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4.2. </w:t>
            </w:r>
            <w:proofErr w:type="gramStart"/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Ассоциация размещает на своем официальном сайте в сети «Интернет»  сведения, содержащиеся в реестре членов Ассоциации, с учетом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организаций, установленных в соответствии с частью 5 статьи 7 Федерального закона</w:t>
            </w:r>
            <w:proofErr w:type="gramEnd"/>
            <w:r w:rsidRPr="00A73873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«О саморегулируемых организациях».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A738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4.3. </w:t>
            </w:r>
            <w:r w:rsidRPr="00A73873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Раскрытию на официальном сайте подлежат сведения, указанные в главе 3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      </w:r>
          </w:p>
          <w:p w:rsidR="00A73873" w:rsidRPr="00A73873" w:rsidRDefault="00A73873" w:rsidP="00A73873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4.4. </w:t>
            </w:r>
            <w:proofErr w:type="gramStart"/>
            <w:r w:rsidRPr="00A73873">
              <w:rPr>
                <w:rFonts w:ascii="Times New Roman" w:hAnsi="Times New Roman" w:cs="Times New Roman"/>
                <w:sz w:val="20"/>
                <w:szCs w:val="20"/>
              </w:rPr>
              <w:t>В случае принятия Ассоциацией решения о приеме индивидуального предпринимателя или юридического лица в члены Ассоциации Ассоциация открывает раздел реестра членов Ассоциации в составе единого реестра о новом члене Ассоциации и размещает в этом разделе сведения о нем, предусмотренные главой 3 настоящего Положения, в течение 5 рабочих дней со дня вступления в силу указанного решения.</w:t>
            </w:r>
            <w:proofErr w:type="gramEnd"/>
          </w:p>
          <w:p w:rsidR="00A73873" w:rsidRPr="00A73873" w:rsidRDefault="00A73873" w:rsidP="00A73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3873">
              <w:rPr>
                <w:rFonts w:ascii="Times New Roman" w:hAnsi="Times New Roman" w:cs="Times New Roman"/>
                <w:sz w:val="20"/>
                <w:szCs w:val="20"/>
              </w:rPr>
              <w:tab/>
              <w:t>4.5. В случае поступления в Ассоциацию заявления члена Ассоциации о добровольном прекращении его членства Ассоциация не позднее дня поступления указанного заявления формирует и размещает в соответствующем разделе реестра членов Ассоциации в составе единого реестра сведения о прекращении членства индивидуального предпринимателя или юридического лица в Ассоциации.</w:t>
            </w: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73873" w:rsidRPr="00A73873" w:rsidRDefault="00A73873" w:rsidP="00A73873">
            <w:pPr>
              <w:pStyle w:val="a4"/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6" w:name="_GoBack"/>
            <w:bookmarkEnd w:id="6"/>
            <w:r w:rsidRPr="00A738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Предоставление информации из реестра членов Ассоциации</w:t>
            </w:r>
          </w:p>
          <w:p w:rsidR="00A73873" w:rsidRPr="00A73873" w:rsidRDefault="00A73873" w:rsidP="00A73873">
            <w:pPr>
              <w:pStyle w:val="a7"/>
              <w:autoSpaceDE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3873" w:rsidRPr="00A73873" w:rsidRDefault="00A73873" w:rsidP="00A73873">
            <w:pPr>
              <w:pStyle w:val="a7"/>
              <w:autoSpaceDE w:val="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>5.1. Сведения, содержащиеся в реестре членов Ассоциации в составе единого реестра, могут предоставляться в виде выписки из реестра членов Ассоциации в составе единого реестра (далее – выписка).</w:t>
            </w:r>
          </w:p>
          <w:p w:rsidR="00A73873" w:rsidRPr="00A73873" w:rsidRDefault="00A73873" w:rsidP="00A73873">
            <w:pPr>
              <w:pStyle w:val="a7"/>
              <w:autoSpaceDE w:val="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>5.2. Ассоциация предоставляет выписку по запросу заинтересованного лица.</w:t>
            </w:r>
          </w:p>
          <w:p w:rsidR="00A73873" w:rsidRPr="00A73873" w:rsidRDefault="00A73873" w:rsidP="00A73873">
            <w:pPr>
              <w:pStyle w:val="a7"/>
              <w:autoSpaceDE w:val="0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873">
              <w:rPr>
                <w:rFonts w:ascii="Times New Roman" w:hAnsi="Times New Roman"/>
                <w:sz w:val="20"/>
                <w:szCs w:val="20"/>
              </w:rPr>
              <w:t>5.3. Выпиской подтверждаются сведения, содержащиеся в реестре членов Ассоциации в составе единого реестра на дату выдачи выписки.</w:t>
            </w:r>
          </w:p>
          <w:p w:rsidR="00A73873" w:rsidRPr="00A73873" w:rsidRDefault="00A73873" w:rsidP="00A73873">
            <w:pPr>
              <w:pStyle w:val="a7"/>
              <w:autoSpaceDE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4ED6" w:rsidRPr="00A73873" w:rsidRDefault="005B4ED6" w:rsidP="00A73873">
            <w:pPr>
              <w:pStyle w:val="a4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4ED6" w:rsidRDefault="005B4ED6" w:rsidP="005B4ED6"/>
    <w:sectPr w:rsidR="005B4ED6" w:rsidSect="005B4ED6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07"/>
    <w:rsid w:val="00206407"/>
    <w:rsid w:val="005740C9"/>
    <w:rsid w:val="005B4ED6"/>
    <w:rsid w:val="006A4E0E"/>
    <w:rsid w:val="00A5712E"/>
    <w:rsid w:val="00A73873"/>
    <w:rsid w:val="00A8140A"/>
    <w:rsid w:val="00AD1BA3"/>
    <w:rsid w:val="00BF2C5C"/>
    <w:rsid w:val="00D93A74"/>
    <w:rsid w:val="00DC75F8"/>
    <w:rsid w:val="00E30DB5"/>
    <w:rsid w:val="00E424DD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40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5740C9"/>
    <w:rPr>
      <w:rFonts w:ascii="Arial" w:eastAsia="Lucida Sans Unicode" w:hAnsi="Arial" w:cs="Times New Roman"/>
      <w:sz w:val="24"/>
      <w:szCs w:val="24"/>
      <w:lang w:val="x-none"/>
    </w:rPr>
  </w:style>
  <w:style w:type="paragraph" w:customStyle="1" w:styleId="a6">
    <w:name w:val="Статья"/>
    <w:basedOn w:val="a"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7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0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40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атья в положении"/>
    <w:basedOn w:val="a"/>
    <w:qFormat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table1">
    <w:name w:val="table1"/>
    <w:rsid w:val="00F272A9"/>
    <w:rPr>
      <w:rFonts w:ascii="Verdana" w:hAnsi="Verdana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a9">
    <w:name w:val="No Spacing"/>
    <w:qFormat/>
    <w:rsid w:val="00F272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rsid w:val="00F27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B4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740C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5740C9"/>
    <w:rPr>
      <w:rFonts w:ascii="Arial" w:eastAsia="Lucida Sans Unicode" w:hAnsi="Arial" w:cs="Times New Roman"/>
      <w:sz w:val="24"/>
      <w:szCs w:val="24"/>
      <w:lang w:val="x-none"/>
    </w:rPr>
  </w:style>
  <w:style w:type="paragraph" w:customStyle="1" w:styleId="a6">
    <w:name w:val="Статья"/>
    <w:basedOn w:val="a"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74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0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40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8">
    <w:name w:val="Статья в положении"/>
    <w:basedOn w:val="a"/>
    <w:qFormat/>
    <w:rsid w:val="005740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table1">
    <w:name w:val="table1"/>
    <w:rsid w:val="00F272A9"/>
    <w:rPr>
      <w:rFonts w:ascii="Verdana" w:hAnsi="Verdana"/>
      <w:b w:val="0"/>
      <w:bCs w:val="0"/>
      <w:strike w:val="0"/>
      <w:dstrike w:val="0"/>
      <w:color w:val="000000"/>
      <w:sz w:val="17"/>
      <w:szCs w:val="17"/>
      <w:u w:val="none"/>
    </w:rPr>
  </w:style>
  <w:style w:type="paragraph" w:styleId="a9">
    <w:name w:val="No Spacing"/>
    <w:qFormat/>
    <w:rsid w:val="00F272A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a">
    <w:name w:val="Normal (Web)"/>
    <w:basedOn w:val="a"/>
    <w:rsid w:val="00F272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5B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5</cp:revision>
  <dcterms:created xsi:type="dcterms:W3CDTF">2022-09-13T00:37:00Z</dcterms:created>
  <dcterms:modified xsi:type="dcterms:W3CDTF">2022-09-14T23:26:00Z</dcterms:modified>
</cp:coreProperties>
</file>